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AE6EE" w14:textId="77777777" w:rsidR="000B6F42" w:rsidRPr="005A791C" w:rsidRDefault="000B6F42" w:rsidP="005A791C">
      <w:pPr>
        <w:pBdr>
          <w:bottom w:val="single" w:sz="6" w:space="11" w:color="CFCFCC"/>
        </w:pBdr>
        <w:spacing w:after="450" w:line="240" w:lineRule="auto"/>
        <w:outlineLvl w:val="1"/>
        <w:rPr>
          <w:rFonts w:ascii="Times New Roman" w:eastAsia="Times New Roman" w:hAnsi="Times New Roman" w:cs="Times New Roman"/>
          <w:caps/>
          <w:color w:val="37311E"/>
          <w:sz w:val="50"/>
          <w:szCs w:val="50"/>
          <w:lang w:eastAsia="hr-HR"/>
        </w:rPr>
      </w:pPr>
      <w:r w:rsidRPr="005A791C">
        <w:rPr>
          <w:rFonts w:ascii="Times New Roman" w:eastAsia="Times New Roman" w:hAnsi="Times New Roman" w:cs="Times New Roman"/>
          <w:caps/>
          <w:color w:val="37311E"/>
          <w:sz w:val="50"/>
          <w:szCs w:val="50"/>
          <w:lang w:eastAsia="hr-HR"/>
        </w:rPr>
        <w:t>Izjava o digitalnoj pristupačnosti</w:t>
      </w:r>
    </w:p>
    <w:p w14:paraId="222A19F2" w14:textId="175252C1" w:rsidR="000B6F42" w:rsidRPr="005A791C" w:rsidRDefault="000B6F42" w:rsidP="005A791C">
      <w:pPr>
        <w:spacing w:line="336" w:lineRule="atLeast"/>
        <w:rPr>
          <w:rFonts w:ascii="Times New Roman" w:eastAsia="Times New Roman" w:hAnsi="Times New Roman" w:cs="Times New Roman"/>
          <w:color w:val="6A6A6A"/>
          <w:sz w:val="28"/>
          <w:szCs w:val="28"/>
          <w:lang w:eastAsia="hr-HR"/>
        </w:rPr>
      </w:pPr>
      <w:r w:rsidRPr="005A791C">
        <w:rPr>
          <w:rFonts w:ascii="Times New Roman" w:eastAsia="Times New Roman" w:hAnsi="Times New Roman" w:cs="Times New Roman"/>
          <w:color w:val="6A6A6A"/>
          <w:sz w:val="28"/>
          <w:szCs w:val="28"/>
          <w:lang w:eastAsia="hr-HR"/>
        </w:rPr>
        <w:t>Kralja Zvonimira 4</w:t>
      </w:r>
      <w:r w:rsidRPr="005A791C">
        <w:rPr>
          <w:rFonts w:ascii="Times New Roman" w:eastAsia="Times New Roman" w:hAnsi="Times New Roman" w:cs="Times New Roman"/>
          <w:color w:val="6A6A6A"/>
          <w:sz w:val="28"/>
          <w:szCs w:val="28"/>
          <w:lang w:eastAsia="hr-HR"/>
        </w:rPr>
        <w:br/>
        <w:t>Metković</w:t>
      </w:r>
    </w:p>
    <w:p w14:paraId="44321874" w14:textId="0535836B" w:rsidR="000B6F42" w:rsidRPr="005A791C" w:rsidRDefault="000B6F42" w:rsidP="005A791C">
      <w:pPr>
        <w:spacing w:line="336" w:lineRule="atLeast"/>
        <w:rPr>
          <w:rFonts w:ascii="Times New Roman" w:eastAsia="Times New Roman" w:hAnsi="Times New Roman" w:cs="Times New Roman"/>
          <w:color w:val="6A6A6A"/>
          <w:sz w:val="28"/>
          <w:szCs w:val="28"/>
          <w:lang w:eastAsia="hr-HR"/>
        </w:rPr>
      </w:pPr>
      <w:r w:rsidRPr="005A791C">
        <w:rPr>
          <w:rFonts w:ascii="Times New Roman" w:eastAsia="Times New Roman" w:hAnsi="Times New Roman" w:cs="Times New Roman"/>
          <w:color w:val="6A6A6A"/>
          <w:sz w:val="28"/>
          <w:szCs w:val="28"/>
          <w:lang w:eastAsia="hr-HR"/>
        </w:rPr>
        <w:t>Tel +385 20 690 673</w:t>
      </w:r>
      <w:r w:rsidRPr="005A791C">
        <w:rPr>
          <w:rFonts w:ascii="Times New Roman" w:eastAsia="Times New Roman" w:hAnsi="Times New Roman" w:cs="Times New Roman"/>
          <w:color w:val="6A6A6A"/>
          <w:sz w:val="28"/>
          <w:szCs w:val="28"/>
          <w:lang w:eastAsia="hr-HR"/>
        </w:rPr>
        <w:br/>
        <w:t>muzej@pmm.hr</w:t>
      </w:r>
    </w:p>
    <w:p w14:paraId="50E0F52E" w14:textId="77777777" w:rsidR="000B6F42" w:rsidRPr="005A791C" w:rsidRDefault="000B6F42" w:rsidP="005A791C">
      <w:pPr>
        <w:spacing w:line="240" w:lineRule="auto"/>
        <w:rPr>
          <w:rFonts w:ascii="Times New Roman" w:eastAsia="Times New Roman" w:hAnsi="Times New Roman" w:cs="Times New Roman"/>
          <w:color w:val="6A6A6A"/>
          <w:sz w:val="28"/>
          <w:szCs w:val="28"/>
          <w:lang w:eastAsia="hr-HR"/>
        </w:rPr>
      </w:pPr>
      <w:r w:rsidRPr="005A791C">
        <w:rPr>
          <w:rFonts w:ascii="Times New Roman" w:eastAsia="Times New Roman" w:hAnsi="Times New Roman" w:cs="Times New Roman"/>
          <w:color w:val="6A6A6A"/>
          <w:sz w:val="28"/>
          <w:szCs w:val="28"/>
          <w:lang w:eastAsia="hr-HR"/>
        </w:rPr>
        <w:t> </w:t>
      </w:r>
    </w:p>
    <w:p w14:paraId="612AB3C9" w14:textId="5B0EF868" w:rsidR="000B6F42" w:rsidRPr="005A791C" w:rsidRDefault="000B6F42" w:rsidP="005A791C">
      <w:pPr>
        <w:spacing w:after="0" w:line="336" w:lineRule="atLeast"/>
        <w:rPr>
          <w:rFonts w:ascii="Times New Roman" w:eastAsia="Times New Roman" w:hAnsi="Times New Roman" w:cs="Times New Roman"/>
          <w:color w:val="6A6A6A"/>
          <w:sz w:val="33"/>
          <w:szCs w:val="33"/>
          <w:lang w:eastAsia="hr-HR"/>
        </w:rPr>
      </w:pPr>
      <w:r w:rsidRPr="005A791C">
        <w:rPr>
          <w:rFonts w:ascii="Times New Roman" w:eastAsia="Times New Roman" w:hAnsi="Times New Roman" w:cs="Times New Roman"/>
          <w:color w:val="6A6A6A"/>
          <w:sz w:val="33"/>
          <w:szCs w:val="33"/>
          <w:lang w:eastAsia="hr-HR"/>
        </w:rPr>
        <w:t>Prirodoslovni muzej Metković nastoji svoje mrežne stranice / i / ili mobilne aplikacije učiniti pristupačnima u skladu sa Zakonom o pristupačnosti mrežnih stranica i programskih rješenja za pokretne uređaje tijela javnog sektora Republike Hrvatske („Narodne novine“, broj 25/13,85/15,69/22) kojim se prenosi Direktiva (EU) 2016/2102 Europskog parlamenta i Vijeća od 16. listopada 2016. o pristupačnosti internetskih stranica i mobilnih aplikacija tijela javnog sektora (SL L 327, 2.12.2016.)</w:t>
      </w:r>
    </w:p>
    <w:p w14:paraId="3E400A33" w14:textId="77777777" w:rsidR="000B6F42" w:rsidRPr="005A791C" w:rsidRDefault="000B6F42" w:rsidP="005A791C">
      <w:pPr>
        <w:spacing w:after="0" w:line="336" w:lineRule="atLeast"/>
        <w:rPr>
          <w:rFonts w:ascii="Times New Roman" w:eastAsia="Times New Roman" w:hAnsi="Times New Roman" w:cs="Times New Roman"/>
          <w:color w:val="6A6A6A"/>
          <w:sz w:val="33"/>
          <w:szCs w:val="33"/>
          <w:lang w:eastAsia="hr-HR"/>
        </w:rPr>
      </w:pPr>
      <w:r w:rsidRPr="005A791C">
        <w:rPr>
          <w:rFonts w:ascii="Times New Roman" w:eastAsia="Times New Roman" w:hAnsi="Times New Roman" w:cs="Times New Roman"/>
          <w:color w:val="6A6A6A"/>
          <w:sz w:val="33"/>
          <w:szCs w:val="33"/>
          <w:lang w:eastAsia="hr-HR"/>
        </w:rPr>
        <w:t> </w:t>
      </w:r>
    </w:p>
    <w:p w14:paraId="39D41ABF" w14:textId="3DB7E842" w:rsidR="000B6F42" w:rsidRPr="005A791C" w:rsidRDefault="000B6F42" w:rsidP="005A791C">
      <w:pPr>
        <w:spacing w:after="0" w:line="336" w:lineRule="atLeast"/>
        <w:rPr>
          <w:rFonts w:ascii="Times New Roman" w:eastAsia="Times New Roman" w:hAnsi="Times New Roman" w:cs="Times New Roman"/>
          <w:color w:val="6A6A6A"/>
          <w:sz w:val="33"/>
          <w:szCs w:val="33"/>
          <w:lang w:eastAsia="hr-HR"/>
        </w:rPr>
      </w:pPr>
      <w:r w:rsidRPr="005A791C">
        <w:rPr>
          <w:rFonts w:ascii="Times New Roman" w:eastAsia="Times New Roman" w:hAnsi="Times New Roman" w:cs="Times New Roman"/>
          <w:color w:val="6A6A6A"/>
          <w:sz w:val="33"/>
          <w:szCs w:val="33"/>
          <w:lang w:eastAsia="hr-HR"/>
        </w:rPr>
        <w:t>Ova izjava o pristupačnosti primjenjuje se na mrežno sjedište Prirodoslovnog muzeja Metković koje se nalazi na adresi </w:t>
      </w:r>
      <w:hyperlink r:id="rId4" w:history="1">
        <w:r w:rsidRPr="005A791C">
          <w:rPr>
            <w:rFonts w:ascii="Times New Roman" w:eastAsia="Times New Roman" w:hAnsi="Times New Roman" w:cs="Times New Roman"/>
            <w:color w:val="FF0000"/>
            <w:sz w:val="33"/>
            <w:szCs w:val="33"/>
            <w:u w:val="single"/>
            <w:lang w:eastAsia="hr-HR"/>
          </w:rPr>
          <w:t>https://</w:t>
        </w:r>
      </w:hyperlink>
      <w:r w:rsidR="00AA09DE" w:rsidRPr="00AA09DE">
        <w:t xml:space="preserve"> </w:t>
      </w:r>
      <w:r w:rsidR="00AA09DE" w:rsidRPr="00AA09DE">
        <w:rPr>
          <w:rFonts w:ascii="Times New Roman" w:eastAsia="Times New Roman" w:hAnsi="Times New Roman" w:cs="Times New Roman"/>
          <w:color w:val="FF0000"/>
          <w:sz w:val="33"/>
          <w:szCs w:val="33"/>
          <w:u w:val="single"/>
          <w:lang w:eastAsia="hr-HR"/>
        </w:rPr>
        <w:t>pmm.hr</w:t>
      </w:r>
      <w:bookmarkStart w:id="0" w:name="_GoBack"/>
      <w:bookmarkEnd w:id="0"/>
      <w:r w:rsidR="00BA4889" w:rsidRPr="005A791C">
        <w:rPr>
          <w:rFonts w:ascii="Times New Roman" w:eastAsia="Times New Roman" w:hAnsi="Times New Roman" w:cs="Times New Roman"/>
          <w:color w:val="FF0000"/>
          <w:sz w:val="33"/>
          <w:szCs w:val="33"/>
          <w:lang w:eastAsia="hr-HR"/>
        </w:rPr>
        <w:t xml:space="preserve"> </w:t>
      </w:r>
      <w:r w:rsidRPr="005A791C">
        <w:rPr>
          <w:rFonts w:ascii="Times New Roman" w:eastAsia="Times New Roman" w:hAnsi="Times New Roman" w:cs="Times New Roman"/>
          <w:color w:val="FF0000"/>
          <w:sz w:val="33"/>
          <w:szCs w:val="33"/>
          <w:lang w:eastAsia="hr-HR"/>
        </w:rPr>
        <w:t xml:space="preserve"> </w:t>
      </w:r>
    </w:p>
    <w:p w14:paraId="1912F186" w14:textId="77777777" w:rsidR="000B6F42" w:rsidRPr="005A791C" w:rsidRDefault="000B6F42" w:rsidP="005A791C">
      <w:pPr>
        <w:spacing w:after="0" w:line="336" w:lineRule="atLeast"/>
        <w:rPr>
          <w:rFonts w:ascii="Times New Roman" w:eastAsia="Times New Roman" w:hAnsi="Times New Roman" w:cs="Times New Roman"/>
          <w:color w:val="6A6A6A"/>
          <w:sz w:val="33"/>
          <w:szCs w:val="33"/>
          <w:lang w:eastAsia="hr-HR"/>
        </w:rPr>
      </w:pPr>
      <w:r w:rsidRPr="005A791C">
        <w:rPr>
          <w:rFonts w:ascii="Times New Roman" w:eastAsia="Times New Roman" w:hAnsi="Times New Roman" w:cs="Times New Roman"/>
          <w:color w:val="6A6A6A"/>
          <w:sz w:val="33"/>
          <w:szCs w:val="33"/>
          <w:lang w:eastAsia="hr-HR"/>
        </w:rPr>
        <w:t> </w:t>
      </w:r>
    </w:p>
    <w:p w14:paraId="06C856E2" w14:textId="77777777" w:rsidR="000B6F42" w:rsidRPr="005A791C" w:rsidRDefault="000B6F42" w:rsidP="005A791C">
      <w:pPr>
        <w:spacing w:after="0" w:line="336" w:lineRule="atLeast"/>
        <w:rPr>
          <w:rFonts w:ascii="Times New Roman" w:eastAsia="Times New Roman" w:hAnsi="Times New Roman" w:cs="Times New Roman"/>
          <w:color w:val="6A6A6A"/>
          <w:sz w:val="33"/>
          <w:szCs w:val="33"/>
          <w:lang w:eastAsia="hr-HR"/>
        </w:rPr>
      </w:pPr>
      <w:r w:rsidRPr="005A791C">
        <w:rPr>
          <w:rFonts w:ascii="Times New Roman" w:eastAsia="Times New Roman" w:hAnsi="Times New Roman" w:cs="Times New Roman"/>
          <w:b/>
          <w:bCs/>
          <w:color w:val="6A6A6A"/>
          <w:sz w:val="33"/>
          <w:szCs w:val="33"/>
          <w:lang w:eastAsia="hr-HR"/>
        </w:rPr>
        <w:t>STATUS USKLAĐENOSTI</w:t>
      </w:r>
    </w:p>
    <w:p w14:paraId="4EB9CE3A" w14:textId="77777777" w:rsidR="000B6F42" w:rsidRPr="005A791C" w:rsidRDefault="000B6F42" w:rsidP="005A791C">
      <w:pPr>
        <w:spacing w:after="0" w:line="336" w:lineRule="atLeast"/>
        <w:rPr>
          <w:rFonts w:ascii="Times New Roman" w:eastAsia="Times New Roman" w:hAnsi="Times New Roman" w:cs="Times New Roman"/>
          <w:color w:val="6A6A6A"/>
          <w:sz w:val="33"/>
          <w:szCs w:val="33"/>
          <w:lang w:eastAsia="hr-HR"/>
        </w:rPr>
      </w:pPr>
      <w:r w:rsidRPr="005A791C">
        <w:rPr>
          <w:rFonts w:ascii="Times New Roman" w:eastAsia="Times New Roman" w:hAnsi="Times New Roman" w:cs="Times New Roman"/>
          <w:color w:val="6A6A6A"/>
          <w:sz w:val="33"/>
          <w:szCs w:val="33"/>
          <w:lang w:eastAsia="hr-HR"/>
        </w:rPr>
        <w:t>Ova mrežna lokacija je djelomično usklađena sa Zakonom, zbog dolje navedenih neusklađenosti.</w:t>
      </w:r>
    </w:p>
    <w:p w14:paraId="492974C4" w14:textId="77777777" w:rsidR="000B6F42" w:rsidRPr="005A791C" w:rsidRDefault="000B6F42" w:rsidP="005A791C">
      <w:pPr>
        <w:spacing w:after="0" w:line="336" w:lineRule="atLeast"/>
        <w:rPr>
          <w:rFonts w:ascii="Times New Roman" w:eastAsia="Times New Roman" w:hAnsi="Times New Roman" w:cs="Times New Roman"/>
          <w:color w:val="6A6A6A"/>
          <w:sz w:val="33"/>
          <w:szCs w:val="33"/>
          <w:lang w:eastAsia="hr-HR"/>
        </w:rPr>
      </w:pPr>
      <w:r w:rsidRPr="005A791C">
        <w:rPr>
          <w:rFonts w:ascii="Times New Roman" w:eastAsia="Times New Roman" w:hAnsi="Times New Roman" w:cs="Times New Roman"/>
          <w:color w:val="6A6A6A"/>
          <w:sz w:val="33"/>
          <w:szCs w:val="33"/>
          <w:lang w:eastAsia="hr-HR"/>
        </w:rPr>
        <w:t> </w:t>
      </w:r>
    </w:p>
    <w:p w14:paraId="56715A0B" w14:textId="77777777" w:rsidR="000B6F42" w:rsidRPr="005A791C" w:rsidRDefault="000B6F42" w:rsidP="005A791C">
      <w:pPr>
        <w:spacing w:after="0" w:line="336" w:lineRule="atLeast"/>
        <w:rPr>
          <w:rFonts w:ascii="Times New Roman" w:eastAsia="Times New Roman" w:hAnsi="Times New Roman" w:cs="Times New Roman"/>
          <w:color w:val="6A6A6A"/>
          <w:sz w:val="33"/>
          <w:szCs w:val="33"/>
          <w:lang w:eastAsia="hr-HR"/>
        </w:rPr>
      </w:pPr>
      <w:r w:rsidRPr="005A791C">
        <w:rPr>
          <w:rFonts w:ascii="Times New Roman" w:eastAsia="Times New Roman" w:hAnsi="Times New Roman" w:cs="Times New Roman"/>
          <w:b/>
          <w:bCs/>
          <w:color w:val="6A6A6A"/>
          <w:sz w:val="33"/>
          <w:szCs w:val="33"/>
          <w:lang w:eastAsia="hr-HR"/>
        </w:rPr>
        <w:t>NEPRISTUPAČNI SADRŽAJ</w:t>
      </w:r>
    </w:p>
    <w:p w14:paraId="559845D7" w14:textId="77777777" w:rsidR="000B6F42" w:rsidRPr="005A791C" w:rsidRDefault="000B6F42" w:rsidP="005A791C">
      <w:pPr>
        <w:spacing w:after="0" w:line="336" w:lineRule="atLeast"/>
        <w:rPr>
          <w:rFonts w:ascii="Times New Roman" w:eastAsia="Times New Roman" w:hAnsi="Times New Roman" w:cs="Times New Roman"/>
          <w:color w:val="6A6A6A"/>
          <w:sz w:val="33"/>
          <w:szCs w:val="33"/>
          <w:lang w:eastAsia="hr-HR"/>
        </w:rPr>
      </w:pPr>
      <w:r w:rsidRPr="005A791C">
        <w:rPr>
          <w:rFonts w:ascii="Times New Roman" w:eastAsia="Times New Roman" w:hAnsi="Times New Roman" w:cs="Times New Roman"/>
          <w:color w:val="6A6A6A"/>
          <w:sz w:val="33"/>
          <w:szCs w:val="33"/>
          <w:lang w:eastAsia="hr-HR"/>
        </w:rPr>
        <w:t>Sadržaj naveden u nastavku je nepristupačan iz sljedećih razloga:</w:t>
      </w:r>
    </w:p>
    <w:p w14:paraId="4DBC2DE2" w14:textId="77777777" w:rsidR="000B6F42" w:rsidRPr="005A791C" w:rsidRDefault="000B6F42" w:rsidP="005A791C">
      <w:pPr>
        <w:spacing w:after="0" w:line="336" w:lineRule="atLeast"/>
        <w:rPr>
          <w:rFonts w:ascii="Times New Roman" w:eastAsia="Times New Roman" w:hAnsi="Times New Roman" w:cs="Times New Roman"/>
          <w:color w:val="6A6A6A"/>
          <w:sz w:val="33"/>
          <w:szCs w:val="33"/>
          <w:lang w:eastAsia="hr-HR"/>
        </w:rPr>
      </w:pPr>
      <w:r w:rsidRPr="005A791C">
        <w:rPr>
          <w:rFonts w:ascii="Times New Roman" w:eastAsia="Times New Roman" w:hAnsi="Times New Roman" w:cs="Times New Roman"/>
          <w:color w:val="6A6A6A"/>
          <w:sz w:val="33"/>
          <w:szCs w:val="33"/>
          <w:lang w:eastAsia="hr-HR"/>
        </w:rPr>
        <w:t>- slike na naslovnici i objavama nemaju pridružen prikladni opis jer trenutna funkcionalnost sustava za objavu stranica unutar navedenog mrežnog sjedišta to ne podržava</w:t>
      </w:r>
    </w:p>
    <w:p w14:paraId="47391CB4" w14:textId="77777777" w:rsidR="000B6F42" w:rsidRPr="005A791C" w:rsidRDefault="000B6F42" w:rsidP="005A791C">
      <w:pPr>
        <w:spacing w:after="0" w:line="336" w:lineRule="atLeast"/>
        <w:rPr>
          <w:rFonts w:ascii="Times New Roman" w:eastAsia="Times New Roman" w:hAnsi="Times New Roman" w:cs="Times New Roman"/>
          <w:color w:val="6A6A6A"/>
          <w:sz w:val="33"/>
          <w:szCs w:val="33"/>
          <w:lang w:eastAsia="hr-HR"/>
        </w:rPr>
      </w:pPr>
      <w:r w:rsidRPr="005A791C">
        <w:rPr>
          <w:rFonts w:ascii="Times New Roman" w:eastAsia="Times New Roman" w:hAnsi="Times New Roman" w:cs="Times New Roman"/>
          <w:color w:val="6A6A6A"/>
          <w:sz w:val="33"/>
          <w:szCs w:val="33"/>
          <w:lang w:eastAsia="hr-HR"/>
        </w:rPr>
        <w:t>- iako u većini nazivi pojedinih poveznica konkretno specificiraju sadržaj koji se iza njih nalazi, postoji mogućnost da to nije slučaj sa svim poveznicama (potrebno je revidirati redundantne tekstove u naslovima i linkove)</w:t>
      </w:r>
    </w:p>
    <w:p w14:paraId="750F0AEA" w14:textId="77777777" w:rsidR="000B6F42" w:rsidRPr="005A791C" w:rsidRDefault="000B6F42" w:rsidP="005A791C">
      <w:pPr>
        <w:spacing w:after="0" w:line="336" w:lineRule="atLeast"/>
        <w:rPr>
          <w:rFonts w:ascii="Times New Roman" w:eastAsia="Times New Roman" w:hAnsi="Times New Roman" w:cs="Times New Roman"/>
          <w:color w:val="6A6A6A"/>
          <w:sz w:val="33"/>
          <w:szCs w:val="33"/>
          <w:lang w:eastAsia="hr-HR"/>
        </w:rPr>
      </w:pPr>
      <w:r w:rsidRPr="005A791C">
        <w:rPr>
          <w:rFonts w:ascii="Times New Roman" w:eastAsia="Times New Roman" w:hAnsi="Times New Roman" w:cs="Times New Roman"/>
          <w:color w:val="6A6A6A"/>
          <w:sz w:val="33"/>
          <w:szCs w:val="33"/>
          <w:lang w:eastAsia="hr-HR"/>
        </w:rPr>
        <w:lastRenderedPageBreak/>
        <w:t>- pojedine .pdf datoteke sadržane u objavama nisu u cijelosti nastale izvozom iz izvorišne datoteke iz alata Microsoft Office Word uz odabir opcija za pristupačnost, već skeniranjem tiskanih dokumenata, odnosno nisu pristupačne jer nisu prikladno pripremljene za čitače ekrana (ponuđeni su u slikovnom obliku koji čitači ekrana ne mogu pročitati)</w:t>
      </w:r>
    </w:p>
    <w:p w14:paraId="5D22B7EE" w14:textId="77777777" w:rsidR="000B6F42" w:rsidRPr="005A791C" w:rsidRDefault="000B6F42" w:rsidP="005A791C">
      <w:pPr>
        <w:spacing w:after="0" w:line="336" w:lineRule="atLeast"/>
        <w:rPr>
          <w:rFonts w:ascii="Times New Roman" w:eastAsia="Times New Roman" w:hAnsi="Times New Roman" w:cs="Times New Roman"/>
          <w:color w:val="6A6A6A"/>
          <w:sz w:val="33"/>
          <w:szCs w:val="33"/>
          <w:lang w:eastAsia="hr-HR"/>
        </w:rPr>
      </w:pPr>
      <w:r w:rsidRPr="005A791C">
        <w:rPr>
          <w:rFonts w:ascii="Times New Roman" w:eastAsia="Times New Roman" w:hAnsi="Times New Roman" w:cs="Times New Roman"/>
          <w:color w:val="6A6A6A"/>
          <w:sz w:val="33"/>
          <w:szCs w:val="33"/>
          <w:lang w:eastAsia="hr-HR"/>
        </w:rPr>
        <w:t>- zbog dinamičnosti naslovnice, čitačima ekrana koje koriste slijepe osobe sadržaj se ne prikazuje uvijek na isti način</w:t>
      </w:r>
    </w:p>
    <w:p w14:paraId="17F7084B" w14:textId="77777777" w:rsidR="000B6F42" w:rsidRPr="005A791C" w:rsidRDefault="000B6F42" w:rsidP="005A791C">
      <w:pPr>
        <w:spacing w:after="0" w:line="336" w:lineRule="atLeast"/>
        <w:rPr>
          <w:rFonts w:ascii="Times New Roman" w:eastAsia="Times New Roman" w:hAnsi="Times New Roman" w:cs="Times New Roman"/>
          <w:color w:val="6A6A6A"/>
          <w:sz w:val="33"/>
          <w:szCs w:val="33"/>
          <w:lang w:eastAsia="hr-HR"/>
        </w:rPr>
      </w:pPr>
      <w:r w:rsidRPr="005A791C">
        <w:rPr>
          <w:rFonts w:ascii="Times New Roman" w:eastAsia="Times New Roman" w:hAnsi="Times New Roman" w:cs="Times New Roman"/>
          <w:color w:val="6A6A6A"/>
          <w:sz w:val="33"/>
          <w:szCs w:val="33"/>
          <w:lang w:eastAsia="hr-HR"/>
        </w:rPr>
        <w:t>- dio slika ima tekstualni sadržaj, a nisu logotip (plakati, najave izložaba i događanja)</w:t>
      </w:r>
    </w:p>
    <w:p w14:paraId="7B05EF1F" w14:textId="77777777" w:rsidR="000B6F42" w:rsidRPr="005A791C" w:rsidRDefault="000B6F42" w:rsidP="005A791C">
      <w:pPr>
        <w:spacing w:after="0" w:line="336" w:lineRule="atLeast"/>
        <w:rPr>
          <w:rFonts w:ascii="Times New Roman" w:eastAsia="Times New Roman" w:hAnsi="Times New Roman" w:cs="Times New Roman"/>
          <w:color w:val="6A6A6A"/>
          <w:sz w:val="33"/>
          <w:szCs w:val="33"/>
          <w:lang w:eastAsia="hr-HR"/>
        </w:rPr>
      </w:pPr>
      <w:r w:rsidRPr="005A791C">
        <w:rPr>
          <w:rFonts w:ascii="Times New Roman" w:eastAsia="Times New Roman" w:hAnsi="Times New Roman" w:cs="Times New Roman"/>
          <w:color w:val="6A6A6A"/>
          <w:sz w:val="33"/>
          <w:szCs w:val="33"/>
          <w:lang w:eastAsia="hr-HR"/>
        </w:rPr>
        <w:t> </w:t>
      </w:r>
    </w:p>
    <w:p w14:paraId="2DB37C36" w14:textId="0A57F226" w:rsidR="000B6F42" w:rsidRPr="005A791C" w:rsidRDefault="000B6F42" w:rsidP="005A791C">
      <w:pPr>
        <w:spacing w:after="0" w:line="336" w:lineRule="atLeast"/>
        <w:rPr>
          <w:rFonts w:ascii="Times New Roman" w:eastAsia="Times New Roman" w:hAnsi="Times New Roman" w:cs="Times New Roman"/>
          <w:color w:val="6A6A6A"/>
          <w:sz w:val="33"/>
          <w:szCs w:val="33"/>
          <w:lang w:eastAsia="hr-HR"/>
        </w:rPr>
      </w:pPr>
      <w:r w:rsidRPr="005A791C">
        <w:rPr>
          <w:rFonts w:ascii="Times New Roman" w:eastAsia="Times New Roman" w:hAnsi="Times New Roman" w:cs="Times New Roman"/>
          <w:color w:val="6A6A6A"/>
          <w:sz w:val="33"/>
          <w:szCs w:val="33"/>
          <w:lang w:eastAsia="hr-HR"/>
        </w:rPr>
        <w:t>Prirodoslovni muzej  Metković nastavlja s konstantnim poboljšanjima dostupnosti svojih mrežnih stranica i usluga kako bi i osobe s određenim invaliditetom, starije osobe ili osobe s određenim smetnjama u percepciji mogle nesmetano koristiti mrežne stranice i kontinuirano poboljšava korisničko iskustvo primjenjujući relevantne standarde pristupačnosti prema smjernicama i standardizaciji mrežnog sadržaja (WCAG 2.1) inicijative za mrežnu pristupačnost (WAI) World Wide Web konzorcija (W3C), organizacije koja se bavi standardizacijom mrežnih tehnologija. te radi na uklanjanju uočenih neusklađenosti.</w:t>
      </w:r>
    </w:p>
    <w:p w14:paraId="59B0F882" w14:textId="77777777" w:rsidR="000B6F42" w:rsidRPr="005A791C" w:rsidRDefault="000B6F42" w:rsidP="005A791C">
      <w:pPr>
        <w:spacing w:after="0" w:line="336" w:lineRule="atLeast"/>
        <w:rPr>
          <w:rFonts w:ascii="Times New Roman" w:eastAsia="Times New Roman" w:hAnsi="Times New Roman" w:cs="Times New Roman"/>
          <w:color w:val="6A6A6A"/>
          <w:sz w:val="33"/>
          <w:szCs w:val="33"/>
          <w:lang w:eastAsia="hr-HR"/>
        </w:rPr>
      </w:pPr>
      <w:r w:rsidRPr="005A791C">
        <w:rPr>
          <w:rFonts w:ascii="Times New Roman" w:eastAsia="Times New Roman" w:hAnsi="Times New Roman" w:cs="Times New Roman"/>
          <w:color w:val="6A6A6A"/>
          <w:sz w:val="33"/>
          <w:szCs w:val="33"/>
          <w:lang w:eastAsia="hr-HR"/>
        </w:rPr>
        <w:t> </w:t>
      </w:r>
    </w:p>
    <w:p w14:paraId="753A8BB5" w14:textId="77777777" w:rsidR="000B6F42" w:rsidRPr="005A791C" w:rsidRDefault="000B6F42" w:rsidP="005A791C">
      <w:pPr>
        <w:spacing w:after="0" w:line="336" w:lineRule="atLeast"/>
        <w:rPr>
          <w:rFonts w:ascii="Times New Roman" w:eastAsia="Times New Roman" w:hAnsi="Times New Roman" w:cs="Times New Roman"/>
          <w:color w:val="6A6A6A"/>
          <w:sz w:val="33"/>
          <w:szCs w:val="33"/>
          <w:lang w:eastAsia="hr-HR"/>
        </w:rPr>
      </w:pPr>
      <w:r w:rsidRPr="005A791C">
        <w:rPr>
          <w:rFonts w:ascii="Times New Roman" w:eastAsia="Times New Roman" w:hAnsi="Times New Roman" w:cs="Times New Roman"/>
          <w:b/>
          <w:bCs/>
          <w:color w:val="6A6A6A"/>
          <w:sz w:val="33"/>
          <w:szCs w:val="33"/>
          <w:lang w:eastAsia="hr-HR"/>
        </w:rPr>
        <w:t>Nerazmjerno opterećenje</w:t>
      </w:r>
    </w:p>
    <w:p w14:paraId="620EA1F4" w14:textId="77777777" w:rsidR="000B6F42" w:rsidRPr="005A791C" w:rsidRDefault="000B6F42" w:rsidP="005A791C">
      <w:pPr>
        <w:spacing w:after="0" w:line="336" w:lineRule="atLeast"/>
        <w:rPr>
          <w:rFonts w:ascii="Times New Roman" w:eastAsia="Times New Roman" w:hAnsi="Times New Roman" w:cs="Times New Roman"/>
          <w:color w:val="6A6A6A"/>
          <w:sz w:val="33"/>
          <w:szCs w:val="33"/>
          <w:lang w:eastAsia="hr-HR"/>
        </w:rPr>
      </w:pPr>
      <w:r w:rsidRPr="005A791C">
        <w:rPr>
          <w:rFonts w:ascii="Times New Roman" w:eastAsia="Times New Roman" w:hAnsi="Times New Roman" w:cs="Times New Roman"/>
          <w:color w:val="6A6A6A"/>
          <w:sz w:val="33"/>
          <w:szCs w:val="33"/>
          <w:lang w:eastAsia="hr-HR"/>
        </w:rPr>
        <w:t>Za navedene neusklađenosti Hrvatski prirodoslovni muzej se privremeno poziva na iznimku zbog nerazmjernog opterećenja u smislu članka 8. Zakona.</w:t>
      </w:r>
    </w:p>
    <w:p w14:paraId="6667E993" w14:textId="4AB0870E" w:rsidR="000B6F42" w:rsidRPr="005A791C" w:rsidRDefault="000B6F42" w:rsidP="005A791C">
      <w:pPr>
        <w:spacing w:after="0" w:line="336" w:lineRule="atLeast"/>
        <w:rPr>
          <w:rFonts w:ascii="Times New Roman" w:eastAsia="Times New Roman" w:hAnsi="Times New Roman" w:cs="Times New Roman"/>
          <w:color w:val="6A6A6A"/>
          <w:sz w:val="33"/>
          <w:szCs w:val="33"/>
          <w:lang w:eastAsia="hr-HR"/>
        </w:rPr>
      </w:pPr>
      <w:r w:rsidRPr="005A791C">
        <w:rPr>
          <w:rFonts w:ascii="Times New Roman" w:eastAsia="Times New Roman" w:hAnsi="Times New Roman" w:cs="Times New Roman"/>
          <w:color w:val="6A6A6A"/>
          <w:sz w:val="33"/>
          <w:szCs w:val="33"/>
          <w:lang w:eastAsia="hr-HR"/>
        </w:rPr>
        <w:t>U skladu s člankom 3. Zakona, uredske datoteke koje su objavljene prije 23. rujna 2018 Prirodoslovni muzej kvalificira kao arhivu te su one izuzete od primjene Zakona.</w:t>
      </w:r>
    </w:p>
    <w:p w14:paraId="3B78A7BC" w14:textId="5A643545" w:rsidR="000B6F42" w:rsidRPr="005A791C" w:rsidRDefault="000B6F42" w:rsidP="005A791C">
      <w:pPr>
        <w:spacing w:after="0" w:line="336" w:lineRule="atLeast"/>
        <w:rPr>
          <w:rFonts w:ascii="Times New Roman" w:eastAsia="Times New Roman" w:hAnsi="Times New Roman" w:cs="Times New Roman"/>
          <w:color w:val="6A6A6A"/>
          <w:sz w:val="33"/>
          <w:szCs w:val="33"/>
          <w:lang w:eastAsia="hr-HR"/>
        </w:rPr>
      </w:pPr>
      <w:r w:rsidRPr="005A791C">
        <w:rPr>
          <w:rFonts w:ascii="Times New Roman" w:eastAsia="Times New Roman" w:hAnsi="Times New Roman" w:cs="Times New Roman"/>
          <w:color w:val="6A6A6A"/>
          <w:sz w:val="33"/>
          <w:szCs w:val="33"/>
          <w:lang w:eastAsia="hr-HR"/>
        </w:rPr>
        <w:t>Također, Prirodoslovni muzej se privremeno poziva na izuzeće od primjene zakona, sukladno članku 3. Zakona za:</w:t>
      </w:r>
    </w:p>
    <w:p w14:paraId="1EC7B064" w14:textId="77777777" w:rsidR="000B6F42" w:rsidRPr="005A791C" w:rsidRDefault="000B6F42" w:rsidP="005A791C">
      <w:pPr>
        <w:spacing w:after="0" w:line="336" w:lineRule="atLeast"/>
        <w:rPr>
          <w:rFonts w:ascii="Times New Roman" w:eastAsia="Times New Roman" w:hAnsi="Times New Roman" w:cs="Times New Roman"/>
          <w:color w:val="6A6A6A"/>
          <w:sz w:val="33"/>
          <w:szCs w:val="33"/>
          <w:lang w:eastAsia="hr-HR"/>
        </w:rPr>
      </w:pPr>
      <w:r w:rsidRPr="005A791C">
        <w:rPr>
          <w:rFonts w:ascii="Times New Roman" w:eastAsia="Times New Roman" w:hAnsi="Times New Roman" w:cs="Times New Roman"/>
          <w:color w:val="6A6A6A"/>
          <w:sz w:val="33"/>
          <w:szCs w:val="33"/>
          <w:lang w:eastAsia="hr-HR"/>
        </w:rPr>
        <w:t>f) reprodukcije predmeta iz zbirki baštine u privatnom ili javnom vlasništvu, od povijesnog, umjetničkog, arheološkog, estetskog, znanstvenog ili tehničkog značaja, a dio su zbirki koje se čuvaju u ustanovama kulture, ako ne mogu biti u potpunosti pristupačni zbog:</w:t>
      </w:r>
    </w:p>
    <w:p w14:paraId="6DC69EAD" w14:textId="77777777" w:rsidR="000B6F42" w:rsidRPr="005A791C" w:rsidRDefault="000B6F42" w:rsidP="005A791C">
      <w:pPr>
        <w:spacing w:after="0" w:line="336" w:lineRule="atLeast"/>
        <w:rPr>
          <w:rFonts w:ascii="Times New Roman" w:eastAsia="Times New Roman" w:hAnsi="Times New Roman" w:cs="Times New Roman"/>
          <w:color w:val="6A6A6A"/>
          <w:sz w:val="33"/>
          <w:szCs w:val="33"/>
          <w:lang w:eastAsia="hr-HR"/>
        </w:rPr>
      </w:pPr>
      <w:r w:rsidRPr="005A791C">
        <w:rPr>
          <w:rFonts w:ascii="Times New Roman" w:eastAsia="Times New Roman" w:hAnsi="Times New Roman" w:cs="Times New Roman"/>
          <w:color w:val="6A6A6A"/>
          <w:sz w:val="33"/>
          <w:szCs w:val="33"/>
          <w:lang w:eastAsia="hr-HR"/>
        </w:rPr>
        <w:lastRenderedPageBreak/>
        <w:t>1) neusklađenosti zahtjeva pristupačnosti s očuvanjem dotičnog predmeta ili vjerodostojnošću reprodukcije (na primjer kontrast) ili</w:t>
      </w:r>
    </w:p>
    <w:p w14:paraId="77C25572" w14:textId="77777777" w:rsidR="000B6F42" w:rsidRPr="005A791C" w:rsidRDefault="000B6F42" w:rsidP="005A791C">
      <w:pPr>
        <w:spacing w:after="0" w:line="336" w:lineRule="atLeast"/>
        <w:rPr>
          <w:rFonts w:ascii="Times New Roman" w:eastAsia="Times New Roman" w:hAnsi="Times New Roman" w:cs="Times New Roman"/>
          <w:color w:val="6A6A6A"/>
          <w:sz w:val="33"/>
          <w:szCs w:val="33"/>
          <w:lang w:eastAsia="hr-HR"/>
        </w:rPr>
      </w:pPr>
      <w:r w:rsidRPr="005A791C">
        <w:rPr>
          <w:rFonts w:ascii="Times New Roman" w:eastAsia="Times New Roman" w:hAnsi="Times New Roman" w:cs="Times New Roman"/>
          <w:color w:val="6A6A6A"/>
          <w:sz w:val="33"/>
          <w:szCs w:val="33"/>
          <w:lang w:eastAsia="hr-HR"/>
        </w:rPr>
        <w:t>2) nedostupnosti automatiziranih i isplativih rješenja kojima bi se tekst rukopisa i drugih predmeta iz zbirki baštine lako izvadio i pretvorio u sadržaj koji je usklađen sa zahtjevima pristupačnosti.</w:t>
      </w:r>
    </w:p>
    <w:p w14:paraId="7554E754" w14:textId="77777777" w:rsidR="000B6F42" w:rsidRPr="005A791C" w:rsidRDefault="000B6F42" w:rsidP="005A791C">
      <w:pPr>
        <w:spacing w:after="0" w:line="336" w:lineRule="atLeast"/>
        <w:rPr>
          <w:rFonts w:ascii="Times New Roman" w:eastAsia="Times New Roman" w:hAnsi="Times New Roman" w:cs="Times New Roman"/>
          <w:color w:val="6A6A6A"/>
          <w:sz w:val="33"/>
          <w:szCs w:val="33"/>
          <w:lang w:eastAsia="hr-HR"/>
        </w:rPr>
      </w:pPr>
      <w:r w:rsidRPr="005A791C">
        <w:rPr>
          <w:rFonts w:ascii="Times New Roman" w:eastAsia="Times New Roman" w:hAnsi="Times New Roman" w:cs="Times New Roman"/>
          <w:color w:val="6A6A6A"/>
          <w:sz w:val="33"/>
          <w:szCs w:val="33"/>
          <w:lang w:eastAsia="hr-HR"/>
        </w:rPr>
        <w:t> </w:t>
      </w:r>
    </w:p>
    <w:p w14:paraId="553B7787" w14:textId="77777777" w:rsidR="000B6F42" w:rsidRPr="005A791C" w:rsidRDefault="000B6F42" w:rsidP="005A791C">
      <w:pPr>
        <w:spacing w:after="0" w:line="336" w:lineRule="atLeast"/>
        <w:rPr>
          <w:rFonts w:ascii="Times New Roman" w:eastAsia="Times New Roman" w:hAnsi="Times New Roman" w:cs="Times New Roman"/>
          <w:color w:val="6A6A6A"/>
          <w:sz w:val="33"/>
          <w:szCs w:val="33"/>
          <w:lang w:eastAsia="hr-HR"/>
        </w:rPr>
      </w:pPr>
      <w:r w:rsidRPr="005A791C">
        <w:rPr>
          <w:rFonts w:ascii="Times New Roman" w:eastAsia="Times New Roman" w:hAnsi="Times New Roman" w:cs="Times New Roman"/>
          <w:b/>
          <w:bCs/>
          <w:color w:val="6A6A6A"/>
          <w:sz w:val="33"/>
          <w:szCs w:val="33"/>
          <w:lang w:eastAsia="hr-HR"/>
        </w:rPr>
        <w:t>Podizanje razine pristupačnosti</w:t>
      </w:r>
    </w:p>
    <w:p w14:paraId="6565532D" w14:textId="77777777" w:rsidR="000B6F42" w:rsidRPr="005A791C" w:rsidRDefault="000B6F42" w:rsidP="005A791C">
      <w:pPr>
        <w:spacing w:after="0" w:line="336" w:lineRule="atLeast"/>
        <w:rPr>
          <w:rFonts w:ascii="Times New Roman" w:eastAsia="Times New Roman" w:hAnsi="Times New Roman" w:cs="Times New Roman"/>
          <w:color w:val="6A6A6A"/>
          <w:sz w:val="33"/>
          <w:szCs w:val="33"/>
          <w:lang w:eastAsia="hr-HR"/>
        </w:rPr>
      </w:pPr>
      <w:r w:rsidRPr="005A791C">
        <w:rPr>
          <w:rFonts w:ascii="Times New Roman" w:eastAsia="Times New Roman" w:hAnsi="Times New Roman" w:cs="Times New Roman"/>
          <w:color w:val="6A6A6A"/>
          <w:sz w:val="33"/>
          <w:szCs w:val="33"/>
          <w:lang w:eastAsia="hr-HR"/>
        </w:rPr>
        <w:t>U daljnjim nadogradnjama mrežne stranice implementirat će se preporuke za unaprjeđenje pristupačnosti i nastojati podići razina pristupačnosti u najvećoj mogućoj mjeri, u skladu sa Zakonom o pristupačnosti.</w:t>
      </w:r>
    </w:p>
    <w:p w14:paraId="7B34DD14" w14:textId="77777777" w:rsidR="000B6F42" w:rsidRPr="005A791C" w:rsidRDefault="000B6F42" w:rsidP="005A791C">
      <w:pPr>
        <w:spacing w:after="0" w:line="336" w:lineRule="atLeast"/>
        <w:rPr>
          <w:rFonts w:ascii="Times New Roman" w:eastAsia="Times New Roman" w:hAnsi="Times New Roman" w:cs="Times New Roman"/>
          <w:color w:val="6A6A6A"/>
          <w:sz w:val="33"/>
          <w:szCs w:val="33"/>
          <w:lang w:eastAsia="hr-HR"/>
        </w:rPr>
      </w:pPr>
      <w:r w:rsidRPr="005A791C">
        <w:rPr>
          <w:rFonts w:ascii="Times New Roman" w:eastAsia="Times New Roman" w:hAnsi="Times New Roman" w:cs="Times New Roman"/>
          <w:color w:val="6A6A6A"/>
          <w:sz w:val="33"/>
          <w:szCs w:val="33"/>
          <w:lang w:eastAsia="hr-HR"/>
        </w:rPr>
        <w:t> </w:t>
      </w:r>
    </w:p>
    <w:p w14:paraId="36125282" w14:textId="77777777" w:rsidR="000B6F42" w:rsidRPr="005A791C" w:rsidRDefault="000B6F42" w:rsidP="005A791C">
      <w:pPr>
        <w:spacing w:after="0" w:line="336" w:lineRule="atLeast"/>
        <w:rPr>
          <w:rFonts w:ascii="Times New Roman" w:eastAsia="Times New Roman" w:hAnsi="Times New Roman" w:cs="Times New Roman"/>
          <w:color w:val="6A6A6A"/>
          <w:sz w:val="33"/>
          <w:szCs w:val="33"/>
          <w:lang w:eastAsia="hr-HR"/>
        </w:rPr>
      </w:pPr>
      <w:r w:rsidRPr="005A791C">
        <w:rPr>
          <w:rFonts w:ascii="Times New Roman" w:eastAsia="Times New Roman" w:hAnsi="Times New Roman" w:cs="Times New Roman"/>
          <w:b/>
          <w:bCs/>
          <w:color w:val="6A6A6A"/>
          <w:sz w:val="33"/>
          <w:szCs w:val="33"/>
          <w:lang w:eastAsia="hr-HR"/>
        </w:rPr>
        <w:t>Priprema ove Izjave o digitalnoj pristupačnosti</w:t>
      </w:r>
    </w:p>
    <w:p w14:paraId="77F42402" w14:textId="3F87959C" w:rsidR="000B6F42" w:rsidRPr="005A791C" w:rsidRDefault="000B6F42" w:rsidP="005A791C">
      <w:pPr>
        <w:spacing w:after="0" w:line="336" w:lineRule="atLeast"/>
        <w:rPr>
          <w:rFonts w:ascii="Times New Roman" w:eastAsia="Times New Roman" w:hAnsi="Times New Roman" w:cs="Times New Roman"/>
          <w:color w:val="6A6A6A"/>
          <w:sz w:val="33"/>
          <w:szCs w:val="33"/>
          <w:lang w:eastAsia="hr-HR"/>
        </w:rPr>
      </w:pPr>
      <w:r w:rsidRPr="005A791C">
        <w:rPr>
          <w:rFonts w:ascii="Times New Roman" w:eastAsia="Times New Roman" w:hAnsi="Times New Roman" w:cs="Times New Roman"/>
          <w:color w:val="6A6A6A"/>
          <w:sz w:val="33"/>
          <w:szCs w:val="33"/>
          <w:lang w:eastAsia="hr-HR"/>
        </w:rPr>
        <w:t xml:space="preserve">Ova Izjava pripremljena je dana </w:t>
      </w:r>
      <w:r w:rsidR="00BA4889" w:rsidRPr="005A791C">
        <w:rPr>
          <w:rFonts w:ascii="Times New Roman" w:eastAsia="Times New Roman" w:hAnsi="Times New Roman" w:cs="Times New Roman"/>
          <w:color w:val="6A6A6A"/>
          <w:sz w:val="33"/>
          <w:szCs w:val="33"/>
          <w:lang w:eastAsia="hr-HR"/>
        </w:rPr>
        <w:t>6</w:t>
      </w:r>
      <w:r w:rsidRPr="005A791C">
        <w:rPr>
          <w:rFonts w:ascii="Times New Roman" w:eastAsia="Times New Roman" w:hAnsi="Times New Roman" w:cs="Times New Roman"/>
          <w:color w:val="6A6A6A"/>
          <w:sz w:val="33"/>
          <w:szCs w:val="33"/>
          <w:lang w:eastAsia="hr-HR"/>
        </w:rPr>
        <w:t xml:space="preserve">. </w:t>
      </w:r>
      <w:r w:rsidR="00BA4889" w:rsidRPr="005A791C">
        <w:rPr>
          <w:rFonts w:ascii="Times New Roman" w:eastAsia="Times New Roman" w:hAnsi="Times New Roman" w:cs="Times New Roman"/>
          <w:color w:val="6A6A6A"/>
          <w:sz w:val="33"/>
          <w:szCs w:val="33"/>
          <w:lang w:eastAsia="hr-HR"/>
        </w:rPr>
        <w:t xml:space="preserve">studenog </w:t>
      </w:r>
      <w:r w:rsidRPr="005A791C">
        <w:rPr>
          <w:rFonts w:ascii="Times New Roman" w:eastAsia="Times New Roman" w:hAnsi="Times New Roman" w:cs="Times New Roman"/>
          <w:color w:val="6A6A6A"/>
          <w:sz w:val="33"/>
          <w:szCs w:val="33"/>
          <w:lang w:eastAsia="hr-HR"/>
        </w:rPr>
        <w:t>202</w:t>
      </w:r>
      <w:r w:rsidR="00BA4889" w:rsidRPr="005A791C">
        <w:rPr>
          <w:rFonts w:ascii="Times New Roman" w:eastAsia="Times New Roman" w:hAnsi="Times New Roman" w:cs="Times New Roman"/>
          <w:color w:val="6A6A6A"/>
          <w:sz w:val="33"/>
          <w:szCs w:val="33"/>
          <w:lang w:eastAsia="hr-HR"/>
        </w:rPr>
        <w:t>5</w:t>
      </w:r>
      <w:r w:rsidRPr="005A791C">
        <w:rPr>
          <w:rFonts w:ascii="Times New Roman" w:eastAsia="Times New Roman" w:hAnsi="Times New Roman" w:cs="Times New Roman"/>
          <w:color w:val="6A6A6A"/>
          <w:sz w:val="33"/>
          <w:szCs w:val="33"/>
          <w:lang w:eastAsia="hr-HR"/>
        </w:rPr>
        <w:t>. godine, prema Predlošku izjave o pristupačnosti, koji je u skladu s Direktivom (EU) 2016/2012 Europskog parlamenta i Vijeća o pristupačnosti internetskih stranica i mobilnih aplikacija tijela javnog sektora, a utvrđen je Provedbenom odlukom Komisije (EU) 2018/1523.</w:t>
      </w:r>
      <w:r w:rsidRPr="005A791C">
        <w:rPr>
          <w:rFonts w:ascii="Times New Roman" w:eastAsia="Times New Roman" w:hAnsi="Times New Roman" w:cs="Times New Roman"/>
          <w:color w:val="6A6A6A"/>
          <w:sz w:val="33"/>
          <w:szCs w:val="33"/>
          <w:lang w:eastAsia="hr-HR"/>
        </w:rPr>
        <w:br/>
        <w:t> </w:t>
      </w:r>
      <w:r w:rsidRPr="005A791C">
        <w:rPr>
          <w:rFonts w:ascii="Times New Roman" w:eastAsia="Times New Roman" w:hAnsi="Times New Roman" w:cs="Times New Roman"/>
          <w:color w:val="6A6A6A"/>
          <w:sz w:val="33"/>
          <w:szCs w:val="33"/>
          <w:lang w:eastAsia="hr-HR"/>
        </w:rPr>
        <w:br/>
        <w:t xml:space="preserve">Procjena usklađenosti sa zahtjevima pristupačnosti korištena je metoda procjene u obliku testiranja pristupačnosti (korištenjem alata: WAVE Web </w:t>
      </w:r>
      <w:proofErr w:type="spellStart"/>
      <w:r w:rsidRPr="005A791C">
        <w:rPr>
          <w:rFonts w:ascii="Times New Roman" w:eastAsia="Times New Roman" w:hAnsi="Times New Roman" w:cs="Times New Roman"/>
          <w:color w:val="6A6A6A"/>
          <w:sz w:val="33"/>
          <w:szCs w:val="33"/>
          <w:lang w:eastAsia="hr-HR"/>
        </w:rPr>
        <w:t>Accessibility</w:t>
      </w:r>
      <w:proofErr w:type="spellEnd"/>
      <w:r w:rsidRPr="005A791C">
        <w:rPr>
          <w:rFonts w:ascii="Times New Roman" w:eastAsia="Times New Roman" w:hAnsi="Times New Roman" w:cs="Times New Roman"/>
          <w:color w:val="6A6A6A"/>
          <w:sz w:val="33"/>
          <w:szCs w:val="33"/>
          <w:lang w:eastAsia="hr-HR"/>
        </w:rPr>
        <w:t xml:space="preserve"> </w:t>
      </w:r>
      <w:proofErr w:type="spellStart"/>
      <w:r w:rsidRPr="005A791C">
        <w:rPr>
          <w:rFonts w:ascii="Times New Roman" w:eastAsia="Times New Roman" w:hAnsi="Times New Roman" w:cs="Times New Roman"/>
          <w:color w:val="6A6A6A"/>
          <w:sz w:val="33"/>
          <w:szCs w:val="33"/>
          <w:lang w:eastAsia="hr-HR"/>
        </w:rPr>
        <w:t>Evaluation</w:t>
      </w:r>
      <w:proofErr w:type="spellEnd"/>
      <w:r w:rsidRPr="005A791C">
        <w:rPr>
          <w:rFonts w:ascii="Times New Roman" w:eastAsia="Times New Roman" w:hAnsi="Times New Roman" w:cs="Times New Roman"/>
          <w:color w:val="6A6A6A"/>
          <w:sz w:val="33"/>
          <w:szCs w:val="33"/>
          <w:lang w:eastAsia="hr-HR"/>
        </w:rPr>
        <w:t xml:space="preserve"> Tool) te samoprocjena.</w:t>
      </w:r>
    </w:p>
    <w:p w14:paraId="6C16584F" w14:textId="77777777" w:rsidR="000B6F42" w:rsidRPr="005A791C" w:rsidRDefault="000B6F42" w:rsidP="005A791C">
      <w:pPr>
        <w:spacing w:after="0" w:line="336" w:lineRule="atLeast"/>
        <w:rPr>
          <w:rFonts w:ascii="Times New Roman" w:eastAsia="Times New Roman" w:hAnsi="Times New Roman" w:cs="Times New Roman"/>
          <w:color w:val="6A6A6A"/>
          <w:sz w:val="33"/>
          <w:szCs w:val="33"/>
          <w:lang w:eastAsia="hr-HR"/>
        </w:rPr>
      </w:pPr>
      <w:r w:rsidRPr="005A791C">
        <w:rPr>
          <w:rFonts w:ascii="Times New Roman" w:eastAsia="Times New Roman" w:hAnsi="Times New Roman" w:cs="Times New Roman"/>
          <w:color w:val="6A6A6A"/>
          <w:sz w:val="33"/>
          <w:szCs w:val="33"/>
          <w:lang w:eastAsia="hr-HR"/>
        </w:rPr>
        <w:t> </w:t>
      </w:r>
    </w:p>
    <w:p w14:paraId="7F3BE8CC" w14:textId="77777777" w:rsidR="000B6F42" w:rsidRPr="005A791C" w:rsidRDefault="000B6F42" w:rsidP="005A791C">
      <w:pPr>
        <w:spacing w:after="0" w:line="336" w:lineRule="atLeast"/>
        <w:rPr>
          <w:rFonts w:ascii="Times New Roman" w:eastAsia="Times New Roman" w:hAnsi="Times New Roman" w:cs="Times New Roman"/>
          <w:color w:val="6A6A6A"/>
          <w:sz w:val="33"/>
          <w:szCs w:val="33"/>
          <w:lang w:eastAsia="hr-HR"/>
        </w:rPr>
      </w:pPr>
      <w:r w:rsidRPr="005A791C">
        <w:rPr>
          <w:rFonts w:ascii="Times New Roman" w:eastAsia="Times New Roman" w:hAnsi="Times New Roman" w:cs="Times New Roman"/>
          <w:color w:val="6A6A6A"/>
          <w:sz w:val="33"/>
          <w:szCs w:val="33"/>
          <w:lang w:eastAsia="hr-HR"/>
        </w:rPr>
        <w:t> </w:t>
      </w:r>
    </w:p>
    <w:p w14:paraId="385EDD76" w14:textId="77777777" w:rsidR="000B6F42" w:rsidRPr="005A791C" w:rsidRDefault="000B6F42" w:rsidP="005A791C">
      <w:pPr>
        <w:spacing w:after="0" w:line="336" w:lineRule="atLeast"/>
        <w:rPr>
          <w:rFonts w:ascii="Times New Roman" w:eastAsia="Times New Roman" w:hAnsi="Times New Roman" w:cs="Times New Roman"/>
          <w:color w:val="6A6A6A"/>
          <w:sz w:val="33"/>
          <w:szCs w:val="33"/>
          <w:lang w:eastAsia="hr-HR"/>
        </w:rPr>
      </w:pPr>
      <w:r w:rsidRPr="005A791C">
        <w:rPr>
          <w:rFonts w:ascii="Times New Roman" w:eastAsia="Times New Roman" w:hAnsi="Times New Roman" w:cs="Times New Roman"/>
          <w:b/>
          <w:bCs/>
          <w:color w:val="6A6A6A"/>
          <w:sz w:val="33"/>
          <w:szCs w:val="33"/>
          <w:lang w:eastAsia="hr-HR"/>
        </w:rPr>
        <w:t>Povratne informacije i podaci za kontakt</w:t>
      </w:r>
    </w:p>
    <w:p w14:paraId="2A62BB61" w14:textId="3BCE1B39" w:rsidR="000B6F42" w:rsidRPr="005A791C" w:rsidRDefault="000B6F42" w:rsidP="005A791C">
      <w:pPr>
        <w:spacing w:after="0" w:line="336" w:lineRule="atLeast"/>
        <w:rPr>
          <w:rFonts w:ascii="Times New Roman" w:eastAsia="Times New Roman" w:hAnsi="Times New Roman" w:cs="Times New Roman"/>
          <w:color w:val="6A6A6A"/>
          <w:sz w:val="33"/>
          <w:szCs w:val="33"/>
          <w:lang w:eastAsia="hr-HR"/>
        </w:rPr>
      </w:pPr>
      <w:r w:rsidRPr="005A791C">
        <w:rPr>
          <w:rFonts w:ascii="Times New Roman" w:eastAsia="Times New Roman" w:hAnsi="Times New Roman" w:cs="Times New Roman"/>
          <w:color w:val="6A6A6A"/>
          <w:sz w:val="33"/>
          <w:szCs w:val="33"/>
          <w:lang w:eastAsia="hr-HR"/>
        </w:rPr>
        <w:t>Sve upite vezane uz pristupačnost mrežne stranice Hrvatskog prirodoslovnog muzeja koja je dostupna na poveznici </w:t>
      </w:r>
      <w:hyperlink r:id="rId5" w:history="1">
        <w:r w:rsidR="00BA4889" w:rsidRPr="005A791C">
          <w:rPr>
            <w:rStyle w:val="Hyperlink"/>
            <w:rFonts w:ascii="Times New Roman" w:eastAsia="Times New Roman" w:hAnsi="Times New Roman" w:cs="Times New Roman"/>
            <w:sz w:val="33"/>
            <w:szCs w:val="33"/>
            <w:lang w:eastAsia="hr-HR"/>
          </w:rPr>
          <w:t>https://pmm.hr/</w:t>
        </w:r>
      </w:hyperlink>
      <w:r w:rsidR="00BA4889" w:rsidRPr="005A791C">
        <w:rPr>
          <w:rFonts w:ascii="Times New Roman" w:eastAsia="Times New Roman" w:hAnsi="Times New Roman" w:cs="Times New Roman"/>
          <w:color w:val="6A6A6A"/>
          <w:sz w:val="33"/>
          <w:szCs w:val="33"/>
          <w:lang w:eastAsia="hr-HR"/>
        </w:rPr>
        <w:t xml:space="preserve">  </w:t>
      </w:r>
      <w:r w:rsidRPr="005A791C">
        <w:rPr>
          <w:rFonts w:ascii="Times New Roman" w:eastAsia="Times New Roman" w:hAnsi="Times New Roman" w:cs="Times New Roman"/>
          <w:color w:val="6A6A6A"/>
          <w:sz w:val="33"/>
          <w:szCs w:val="33"/>
          <w:lang w:eastAsia="hr-HR"/>
        </w:rPr>
        <w:t>korisnici mogu uputiti putem elektroničke pošte  </w:t>
      </w:r>
      <w:r w:rsidRPr="005A791C">
        <w:rPr>
          <w:rFonts w:ascii="Times New Roman" w:eastAsia="Times New Roman" w:hAnsi="Times New Roman" w:cs="Times New Roman"/>
          <w:color w:val="4472C4" w:themeColor="accent1"/>
          <w:sz w:val="33"/>
          <w:szCs w:val="33"/>
          <w:lang w:eastAsia="hr-H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muzej@pmm.hr</w:t>
      </w:r>
    </w:p>
    <w:p w14:paraId="28BB44F7" w14:textId="77777777" w:rsidR="000B6F42" w:rsidRPr="005A791C" w:rsidRDefault="000B6F42" w:rsidP="005A791C">
      <w:pPr>
        <w:spacing w:after="0" w:line="336" w:lineRule="atLeast"/>
        <w:rPr>
          <w:rFonts w:ascii="Times New Roman" w:eastAsia="Times New Roman" w:hAnsi="Times New Roman" w:cs="Times New Roman"/>
          <w:color w:val="6A6A6A"/>
          <w:sz w:val="33"/>
          <w:szCs w:val="33"/>
          <w:lang w:eastAsia="hr-HR"/>
        </w:rPr>
      </w:pPr>
      <w:r w:rsidRPr="005A791C">
        <w:rPr>
          <w:rFonts w:ascii="Times New Roman" w:eastAsia="Times New Roman" w:hAnsi="Times New Roman" w:cs="Times New Roman"/>
          <w:color w:val="6A6A6A"/>
          <w:sz w:val="33"/>
          <w:szCs w:val="33"/>
          <w:lang w:eastAsia="hr-HR"/>
        </w:rPr>
        <w:t> </w:t>
      </w:r>
    </w:p>
    <w:p w14:paraId="33519192" w14:textId="77777777" w:rsidR="000B6F42" w:rsidRPr="005A791C" w:rsidRDefault="000B6F42" w:rsidP="005A791C">
      <w:pPr>
        <w:spacing w:after="0" w:line="336" w:lineRule="atLeast"/>
        <w:rPr>
          <w:rFonts w:ascii="Times New Roman" w:eastAsia="Times New Roman" w:hAnsi="Times New Roman" w:cs="Times New Roman"/>
          <w:color w:val="6A6A6A"/>
          <w:sz w:val="33"/>
          <w:szCs w:val="33"/>
          <w:lang w:eastAsia="hr-HR"/>
        </w:rPr>
      </w:pPr>
      <w:r w:rsidRPr="005A791C">
        <w:rPr>
          <w:rFonts w:ascii="Times New Roman" w:eastAsia="Times New Roman" w:hAnsi="Times New Roman" w:cs="Times New Roman"/>
          <w:b/>
          <w:bCs/>
          <w:color w:val="6A6A6A"/>
          <w:sz w:val="33"/>
          <w:szCs w:val="33"/>
          <w:lang w:eastAsia="hr-HR"/>
        </w:rPr>
        <w:t>Postupak praćenja provedbe propisa</w:t>
      </w:r>
    </w:p>
    <w:p w14:paraId="5B4A5FB6" w14:textId="77777777" w:rsidR="000B6F42" w:rsidRPr="005A791C" w:rsidRDefault="000B6F42" w:rsidP="005A791C">
      <w:pPr>
        <w:spacing w:after="0" w:line="336" w:lineRule="atLeast"/>
        <w:rPr>
          <w:rFonts w:ascii="Times New Roman" w:eastAsia="Times New Roman" w:hAnsi="Times New Roman" w:cs="Times New Roman"/>
          <w:color w:val="6A6A6A"/>
          <w:sz w:val="33"/>
          <w:szCs w:val="33"/>
          <w:lang w:eastAsia="hr-HR"/>
        </w:rPr>
      </w:pPr>
      <w:r w:rsidRPr="005A791C">
        <w:rPr>
          <w:rFonts w:ascii="Times New Roman" w:eastAsia="Times New Roman" w:hAnsi="Times New Roman" w:cs="Times New Roman"/>
          <w:color w:val="6A6A6A"/>
          <w:sz w:val="33"/>
          <w:szCs w:val="33"/>
          <w:lang w:eastAsia="hr-HR"/>
        </w:rPr>
        <w:t>Povjerenik za informiranje Republike Hrvatske je tijelo nadležno za praćenje usklađenosti mrežnih stranica i programskih rješenja za pokretne uređaje tijela javnog sektora sa zahtjevima pristupačnosti, kao i za nadzor nad provedbom Zakona.</w:t>
      </w:r>
    </w:p>
    <w:p w14:paraId="4F46A282" w14:textId="77777777" w:rsidR="000B6F42" w:rsidRPr="005A791C" w:rsidRDefault="000B6F42" w:rsidP="005A791C">
      <w:pPr>
        <w:spacing w:after="0" w:line="336" w:lineRule="atLeast"/>
        <w:rPr>
          <w:rFonts w:ascii="Times New Roman" w:eastAsia="Times New Roman" w:hAnsi="Times New Roman" w:cs="Times New Roman"/>
          <w:color w:val="6A6A6A"/>
          <w:sz w:val="33"/>
          <w:szCs w:val="33"/>
          <w:lang w:eastAsia="hr-HR"/>
        </w:rPr>
      </w:pPr>
      <w:r w:rsidRPr="005A791C">
        <w:rPr>
          <w:rFonts w:ascii="Times New Roman" w:eastAsia="Times New Roman" w:hAnsi="Times New Roman" w:cs="Times New Roman"/>
          <w:color w:val="6A6A6A"/>
          <w:sz w:val="33"/>
          <w:szCs w:val="33"/>
          <w:lang w:eastAsia="hr-HR"/>
        </w:rPr>
        <w:t> </w:t>
      </w:r>
    </w:p>
    <w:p w14:paraId="63D52373" w14:textId="77777777" w:rsidR="000B6F42" w:rsidRPr="005A791C" w:rsidRDefault="000B6F42" w:rsidP="005A791C">
      <w:pPr>
        <w:spacing w:after="0" w:line="336" w:lineRule="atLeast"/>
        <w:rPr>
          <w:rFonts w:ascii="Times New Roman" w:eastAsia="Times New Roman" w:hAnsi="Times New Roman" w:cs="Times New Roman"/>
          <w:color w:val="6A6A6A"/>
          <w:sz w:val="33"/>
          <w:szCs w:val="33"/>
          <w:lang w:eastAsia="hr-HR"/>
        </w:rPr>
      </w:pPr>
      <w:r w:rsidRPr="005A791C">
        <w:rPr>
          <w:rFonts w:ascii="Times New Roman" w:eastAsia="Times New Roman" w:hAnsi="Times New Roman" w:cs="Times New Roman"/>
          <w:color w:val="6A6A6A"/>
          <w:sz w:val="33"/>
          <w:szCs w:val="33"/>
          <w:lang w:eastAsia="hr-HR"/>
        </w:rPr>
        <w:lastRenderedPageBreak/>
        <w:t>U slučaju nezadovoljavajućih odgovora na obavijest ili zahtjev za povratne informacije o pristupačnosti ovih mrežnih stranica, korisnici se mogu obratiti Povjereniku za informiranje putem elektroničke pošte:  </w:t>
      </w:r>
      <w:hyperlink r:id="rId6" w:history="1">
        <w:r w:rsidRPr="005A791C">
          <w:rPr>
            <w:rFonts w:ascii="Times New Roman" w:eastAsia="Times New Roman" w:hAnsi="Times New Roman" w:cs="Times New Roman"/>
            <w:color w:val="0000FF"/>
            <w:sz w:val="33"/>
            <w:szCs w:val="33"/>
            <w:u w:val="single"/>
            <w:lang w:eastAsia="hr-HR"/>
          </w:rPr>
          <w:t>pristupacnost@pristupinfo.hr</w:t>
        </w:r>
      </w:hyperlink>
      <w:r w:rsidRPr="005A791C">
        <w:rPr>
          <w:rFonts w:ascii="Times New Roman" w:eastAsia="Times New Roman" w:hAnsi="Times New Roman" w:cs="Times New Roman"/>
          <w:color w:val="6A6A6A"/>
          <w:sz w:val="33"/>
          <w:szCs w:val="33"/>
          <w:lang w:eastAsia="hr-HR"/>
        </w:rPr>
        <w:t>.</w:t>
      </w:r>
    </w:p>
    <w:p w14:paraId="02BDE4E6" w14:textId="77777777" w:rsidR="000B6F42" w:rsidRPr="005A791C" w:rsidRDefault="000B6F42" w:rsidP="005A791C">
      <w:pPr>
        <w:spacing w:after="0" w:line="336" w:lineRule="atLeast"/>
        <w:rPr>
          <w:rFonts w:ascii="Times New Roman" w:eastAsia="Times New Roman" w:hAnsi="Times New Roman" w:cs="Times New Roman"/>
          <w:color w:val="6A6A6A"/>
          <w:sz w:val="33"/>
          <w:szCs w:val="33"/>
          <w:lang w:eastAsia="hr-HR"/>
        </w:rPr>
      </w:pPr>
      <w:r w:rsidRPr="005A791C">
        <w:rPr>
          <w:rFonts w:ascii="Times New Roman" w:eastAsia="Times New Roman" w:hAnsi="Times New Roman" w:cs="Times New Roman"/>
          <w:color w:val="6A6A6A"/>
          <w:sz w:val="33"/>
          <w:szCs w:val="33"/>
          <w:lang w:eastAsia="hr-HR"/>
        </w:rPr>
        <w:t> </w:t>
      </w:r>
    </w:p>
    <w:p w14:paraId="4A02F12B" w14:textId="77777777" w:rsidR="000B6F42" w:rsidRPr="005A791C" w:rsidRDefault="000B6F42" w:rsidP="005A791C">
      <w:pPr>
        <w:spacing w:after="0" w:line="336" w:lineRule="atLeast"/>
        <w:rPr>
          <w:rFonts w:ascii="Times New Roman" w:eastAsia="Times New Roman" w:hAnsi="Times New Roman" w:cs="Times New Roman"/>
          <w:color w:val="6A6A6A"/>
          <w:sz w:val="33"/>
          <w:szCs w:val="33"/>
          <w:lang w:eastAsia="hr-HR"/>
        </w:rPr>
      </w:pPr>
      <w:r w:rsidRPr="005A791C">
        <w:rPr>
          <w:rFonts w:ascii="Times New Roman" w:eastAsia="Times New Roman" w:hAnsi="Times New Roman" w:cs="Times New Roman"/>
          <w:color w:val="6A6A6A"/>
          <w:sz w:val="33"/>
          <w:szCs w:val="33"/>
          <w:lang w:eastAsia="hr-HR"/>
        </w:rPr>
        <w:t>Inspekcijski nadzor nad provedbom Zakona o pristupačnosti mrežnih stranica i programskih rješenja za pokretne uređaje tijela javnog sektora (NN 17/19) obavljaju inspektori i drugi ovlašteni službenici Ureda povjerenika.</w:t>
      </w:r>
    </w:p>
    <w:p w14:paraId="6DEADF81" w14:textId="77777777" w:rsidR="000B6F42" w:rsidRPr="005A791C" w:rsidRDefault="000B6F42" w:rsidP="005A791C">
      <w:pPr>
        <w:spacing w:after="0" w:line="336" w:lineRule="atLeast"/>
        <w:rPr>
          <w:rFonts w:ascii="Times New Roman" w:eastAsia="Times New Roman" w:hAnsi="Times New Roman" w:cs="Times New Roman"/>
          <w:color w:val="6A6A6A"/>
          <w:sz w:val="33"/>
          <w:szCs w:val="33"/>
          <w:lang w:eastAsia="hr-HR"/>
        </w:rPr>
      </w:pPr>
      <w:r w:rsidRPr="005A791C">
        <w:rPr>
          <w:rFonts w:ascii="Times New Roman" w:eastAsia="Times New Roman" w:hAnsi="Times New Roman" w:cs="Times New Roman"/>
          <w:color w:val="6A6A6A"/>
          <w:sz w:val="33"/>
          <w:szCs w:val="33"/>
          <w:lang w:eastAsia="hr-HR"/>
        </w:rPr>
        <w:t>Na nadzor se primjenjuju odredbe Zakona o pravu na pristup informacijama (NN 25/13 i 85/15).</w:t>
      </w:r>
    </w:p>
    <w:p w14:paraId="35BF171B" w14:textId="77777777" w:rsidR="00F5087A" w:rsidRDefault="00F5087A"/>
    <w:sectPr w:rsidR="00F508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F42"/>
    <w:rsid w:val="000B6F42"/>
    <w:rsid w:val="005A791C"/>
    <w:rsid w:val="00AA09DE"/>
    <w:rsid w:val="00BA4889"/>
    <w:rsid w:val="00F508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BD5ED"/>
  <w15:chartTrackingRefBased/>
  <w15:docId w15:val="{F73BB998-03F3-4A16-96DC-ABB31DE85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B6F42"/>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6F42"/>
    <w:rPr>
      <w:rFonts w:ascii="Times New Roman" w:eastAsia="Times New Roman" w:hAnsi="Times New Roman" w:cs="Times New Roman"/>
      <w:b/>
      <w:bCs/>
      <w:sz w:val="36"/>
      <w:szCs w:val="36"/>
      <w:lang w:eastAsia="hr-HR"/>
    </w:rPr>
  </w:style>
  <w:style w:type="paragraph" w:styleId="NormalWeb">
    <w:name w:val="Normal (Web)"/>
    <w:basedOn w:val="Normal"/>
    <w:uiPriority w:val="99"/>
    <w:semiHidden/>
    <w:unhideWhenUsed/>
    <w:rsid w:val="000B6F4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0B6F42"/>
    <w:rPr>
      <w:color w:val="0000FF"/>
      <w:u w:val="single"/>
    </w:rPr>
  </w:style>
  <w:style w:type="character" w:styleId="Strong">
    <w:name w:val="Strong"/>
    <w:basedOn w:val="DefaultParagraphFont"/>
    <w:uiPriority w:val="22"/>
    <w:qFormat/>
    <w:rsid w:val="000B6F42"/>
    <w:rPr>
      <w:b/>
      <w:bCs/>
    </w:rPr>
  </w:style>
  <w:style w:type="character" w:customStyle="1" w:styleId="UnresolvedMention">
    <w:name w:val="Unresolved Mention"/>
    <w:basedOn w:val="DefaultParagraphFont"/>
    <w:uiPriority w:val="99"/>
    <w:semiHidden/>
    <w:unhideWhenUsed/>
    <w:rsid w:val="000B6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978488">
      <w:bodyDiv w:val="1"/>
      <w:marLeft w:val="0"/>
      <w:marRight w:val="0"/>
      <w:marTop w:val="0"/>
      <w:marBottom w:val="0"/>
      <w:divBdr>
        <w:top w:val="none" w:sz="0" w:space="0" w:color="auto"/>
        <w:left w:val="none" w:sz="0" w:space="0" w:color="auto"/>
        <w:bottom w:val="none" w:sz="0" w:space="0" w:color="auto"/>
        <w:right w:val="none" w:sz="0" w:space="0" w:color="auto"/>
      </w:divBdr>
      <w:divsChild>
        <w:div w:id="574170081">
          <w:marLeft w:val="-225"/>
          <w:marRight w:val="-225"/>
          <w:marTop w:val="0"/>
          <w:marBottom w:val="0"/>
          <w:divBdr>
            <w:top w:val="none" w:sz="0" w:space="0" w:color="auto"/>
            <w:left w:val="none" w:sz="0" w:space="0" w:color="auto"/>
            <w:bottom w:val="none" w:sz="0" w:space="0" w:color="auto"/>
            <w:right w:val="none" w:sz="0" w:space="0" w:color="auto"/>
          </w:divBdr>
          <w:divsChild>
            <w:div w:id="1519007425">
              <w:marLeft w:val="0"/>
              <w:marRight w:val="0"/>
              <w:marTop w:val="0"/>
              <w:marBottom w:val="0"/>
              <w:divBdr>
                <w:top w:val="none" w:sz="0" w:space="0" w:color="auto"/>
                <w:left w:val="none" w:sz="0" w:space="0" w:color="auto"/>
                <w:bottom w:val="none" w:sz="0" w:space="0" w:color="auto"/>
                <w:right w:val="none" w:sz="0" w:space="0" w:color="auto"/>
              </w:divBdr>
            </w:div>
          </w:divsChild>
        </w:div>
        <w:div w:id="351538846">
          <w:marLeft w:val="-225"/>
          <w:marRight w:val="-225"/>
          <w:marTop w:val="0"/>
          <w:marBottom w:val="0"/>
          <w:divBdr>
            <w:top w:val="none" w:sz="0" w:space="0" w:color="auto"/>
            <w:left w:val="none" w:sz="0" w:space="0" w:color="auto"/>
            <w:bottom w:val="none" w:sz="0" w:space="0" w:color="auto"/>
            <w:right w:val="none" w:sz="0" w:space="0" w:color="auto"/>
          </w:divBdr>
          <w:divsChild>
            <w:div w:id="12147636">
              <w:marLeft w:val="0"/>
              <w:marRight w:val="0"/>
              <w:marTop w:val="0"/>
              <w:marBottom w:val="0"/>
              <w:divBdr>
                <w:top w:val="none" w:sz="0" w:space="0" w:color="auto"/>
                <w:left w:val="none" w:sz="0" w:space="0" w:color="auto"/>
                <w:bottom w:val="none" w:sz="0" w:space="0" w:color="auto"/>
                <w:right w:val="none" w:sz="0" w:space="0" w:color="auto"/>
              </w:divBdr>
              <w:divsChild>
                <w:div w:id="1226794298">
                  <w:marLeft w:val="225"/>
                  <w:marRight w:val="225"/>
                  <w:marTop w:val="0"/>
                  <w:marBottom w:val="0"/>
                  <w:divBdr>
                    <w:top w:val="none" w:sz="0" w:space="0" w:color="auto"/>
                    <w:left w:val="none" w:sz="0" w:space="0" w:color="auto"/>
                    <w:bottom w:val="none" w:sz="0" w:space="0" w:color="auto"/>
                    <w:right w:val="none" w:sz="0" w:space="0" w:color="auto"/>
                  </w:divBdr>
                  <w:divsChild>
                    <w:div w:id="1701585399">
                      <w:marLeft w:val="-225"/>
                      <w:marRight w:val="-225"/>
                      <w:marTop w:val="0"/>
                      <w:marBottom w:val="450"/>
                      <w:divBdr>
                        <w:top w:val="none" w:sz="0" w:space="0" w:color="auto"/>
                        <w:left w:val="none" w:sz="0" w:space="0" w:color="auto"/>
                        <w:bottom w:val="none" w:sz="0" w:space="0" w:color="auto"/>
                        <w:right w:val="none" w:sz="0" w:space="0" w:color="auto"/>
                      </w:divBdr>
                      <w:divsChild>
                        <w:div w:id="1933396052">
                          <w:marLeft w:val="0"/>
                          <w:marRight w:val="0"/>
                          <w:marTop w:val="0"/>
                          <w:marBottom w:val="0"/>
                          <w:divBdr>
                            <w:top w:val="none" w:sz="0" w:space="0" w:color="auto"/>
                            <w:left w:val="none" w:sz="0" w:space="0" w:color="auto"/>
                            <w:bottom w:val="none" w:sz="0" w:space="0" w:color="auto"/>
                            <w:right w:val="none" w:sz="0" w:space="0" w:color="auto"/>
                          </w:divBdr>
                        </w:div>
                      </w:divsChild>
                    </w:div>
                    <w:div w:id="372274147">
                      <w:marLeft w:val="-225"/>
                      <w:marRight w:val="-225"/>
                      <w:marTop w:val="0"/>
                      <w:marBottom w:val="450"/>
                      <w:divBdr>
                        <w:top w:val="none" w:sz="0" w:space="0" w:color="auto"/>
                        <w:left w:val="none" w:sz="0" w:space="0" w:color="auto"/>
                        <w:bottom w:val="none" w:sz="0" w:space="0" w:color="auto"/>
                        <w:right w:val="none" w:sz="0" w:space="0" w:color="auto"/>
                      </w:divBdr>
                      <w:divsChild>
                        <w:div w:id="129441634">
                          <w:marLeft w:val="0"/>
                          <w:marRight w:val="0"/>
                          <w:marTop w:val="0"/>
                          <w:marBottom w:val="0"/>
                          <w:divBdr>
                            <w:top w:val="none" w:sz="0" w:space="0" w:color="auto"/>
                            <w:left w:val="none" w:sz="0" w:space="0" w:color="auto"/>
                            <w:bottom w:val="none" w:sz="0" w:space="0" w:color="auto"/>
                            <w:right w:val="none" w:sz="0" w:space="0" w:color="auto"/>
                          </w:divBdr>
                        </w:div>
                      </w:divsChild>
                    </w:div>
                    <w:div w:id="2083677963">
                      <w:marLeft w:val="-225"/>
                      <w:marRight w:val="-225"/>
                      <w:marTop w:val="0"/>
                      <w:marBottom w:val="450"/>
                      <w:divBdr>
                        <w:top w:val="none" w:sz="0" w:space="0" w:color="auto"/>
                        <w:left w:val="none" w:sz="0" w:space="0" w:color="auto"/>
                        <w:bottom w:val="none" w:sz="0" w:space="0" w:color="auto"/>
                        <w:right w:val="none" w:sz="0" w:space="0" w:color="auto"/>
                      </w:divBdr>
                      <w:divsChild>
                        <w:div w:id="387655689">
                          <w:marLeft w:val="0"/>
                          <w:marRight w:val="0"/>
                          <w:marTop w:val="0"/>
                          <w:marBottom w:val="0"/>
                          <w:divBdr>
                            <w:top w:val="none" w:sz="0" w:space="0" w:color="auto"/>
                            <w:left w:val="none" w:sz="0" w:space="0" w:color="auto"/>
                            <w:bottom w:val="none" w:sz="0" w:space="0" w:color="auto"/>
                            <w:right w:val="none" w:sz="0" w:space="0" w:color="auto"/>
                          </w:divBdr>
                          <w:divsChild>
                            <w:div w:id="1103379464">
                              <w:marLeft w:val="-225"/>
                              <w:marRight w:val="-225"/>
                              <w:marTop w:val="0"/>
                              <w:marBottom w:val="0"/>
                              <w:divBdr>
                                <w:top w:val="none" w:sz="0" w:space="0" w:color="auto"/>
                                <w:left w:val="none" w:sz="0" w:space="0" w:color="auto"/>
                                <w:bottom w:val="none" w:sz="0" w:space="0" w:color="auto"/>
                                <w:right w:val="none" w:sz="0" w:space="0" w:color="auto"/>
                              </w:divBdr>
                              <w:divsChild>
                                <w:div w:id="168802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6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stupacnost@pristupinfo.hr" TargetMode="External"/><Relationship Id="rId5" Type="http://schemas.openxmlformats.org/officeDocument/2006/relationships/hyperlink" Target="https://pmm.hr/" TargetMode="External"/><Relationship Id="rId4" Type="http://schemas.openxmlformats.org/officeDocument/2006/relationships/hyperlink" Target="https://www.hpm.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824</Words>
  <Characters>4703</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PMM</dc:creator>
  <cp:keywords/>
  <dc:description/>
  <cp:lastModifiedBy>Ivica</cp:lastModifiedBy>
  <cp:revision>3</cp:revision>
  <dcterms:created xsi:type="dcterms:W3CDTF">2025-11-06T06:52:00Z</dcterms:created>
  <dcterms:modified xsi:type="dcterms:W3CDTF">2025-11-07T10:14:00Z</dcterms:modified>
</cp:coreProperties>
</file>